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FORMULÁRIO DE MUDANÇA DE ORIENTAÇÃO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1"/>
        <w:gridCol w:w="3085"/>
        <w:tblGridChange w:id="0">
          <w:tblGrid>
            <w:gridCol w:w="7371"/>
            <w:gridCol w:w="30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 do(a) aluno(a):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Nº de registro: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1"/>
        <w:gridCol w:w="3085"/>
        <w:tblGridChange w:id="0">
          <w:tblGrid>
            <w:gridCol w:w="7371"/>
            <w:gridCol w:w="30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Ano/Período de início: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Lista de todos os orientadores atuais:</w:t>
      </w:r>
    </w:p>
    <w:tbl>
      <w:tblPr>
        <w:tblStyle w:val="Table3"/>
        <w:tblW w:w="104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0"/>
        <w:gridCol w:w="6249"/>
        <w:gridCol w:w="2027"/>
        <w:tblGridChange w:id="0">
          <w:tblGrid>
            <w:gridCol w:w="2190"/>
            <w:gridCol w:w="6249"/>
            <w:gridCol w:w="20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Categoria**: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Vínculo Atual***: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Lista de todos os orientadores propostos*:</w:t>
      </w:r>
    </w:p>
    <w:tbl>
      <w:tblPr>
        <w:tblStyle w:val="Table4"/>
        <w:tblW w:w="104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3"/>
        <w:gridCol w:w="6237"/>
        <w:gridCol w:w="2036"/>
        <w:tblGridChange w:id="0">
          <w:tblGrid>
            <w:gridCol w:w="2193"/>
            <w:gridCol w:w="6237"/>
            <w:gridCol w:w="20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Categoria**: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Vínculo Atual***: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Deve-se repetir os orientadores atuais que permanecerão como orientadores e acrescentar os novos propostos. Máximo de 2 (dois) orientadores para mestrado e de 3 (três) para doutorado.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 Informe a classificação do orientador (Pleno, Convidado, Visitante, Externo, Colaborador Voluntário ou Pós-Doutorando).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*** Informe o vínculo institucional do orientador (Programa, Unidade, Instituição ou Empresa)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Para o(s) novo(s) orientador(es) proposto(s) informar sobre os alunos em orientação no Programa.</w:t>
      </w:r>
    </w:p>
    <w:tbl>
      <w:tblPr>
        <w:tblStyle w:val="Table5"/>
        <w:tblW w:w="104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2835"/>
        <w:gridCol w:w="2953"/>
        <w:tblGridChange w:id="0">
          <w:tblGrid>
            <w:gridCol w:w="4678"/>
            <w:gridCol w:w="2835"/>
            <w:gridCol w:w="29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Nº de alunos de mestrado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Nº de alunos de doutorado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39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3B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3E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3F">
            <w:pPr>
              <w:tabs>
                <w:tab w:val="left" w:leader="none" w:pos="2202"/>
                <w:tab w:val="left" w:leader="none" w:pos="874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Para o(s) novo(s) orientador(es), internos da COPPE e com mais de 16 orientados, preencher a tabela abaixo e anexar o formulário de Cálculo do Fator R de acordo com a Resolução específica da CPGP.</w:t>
      </w:r>
    </w:p>
    <w:tbl>
      <w:tblPr>
        <w:tblStyle w:val="Table6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1"/>
        <w:gridCol w:w="2091"/>
        <w:gridCol w:w="2091"/>
        <w:gridCol w:w="2091"/>
        <w:gridCol w:w="2092"/>
        <w:tblGridChange w:id="0">
          <w:tblGrid>
            <w:gridCol w:w="2091"/>
            <w:gridCol w:w="2091"/>
            <w:gridCol w:w="2091"/>
            <w:gridCol w:w="2091"/>
            <w:gridCol w:w="20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Nº de teses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Nº de dissertações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Nº de publicações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Fator R(*)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*Uso por CPGPs que utilizam o Cálculo do Fator R (se for o caso, anexar PDF com o cálculo do Fator R)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tabs>
          <w:tab w:val="left" w:leader="none" w:pos="552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Para o(s) novo(s) orientador(es) externo(s) ao Programa de Engenharia da Nanotecnologia: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552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tabs>
          <w:tab w:val="left" w:leader="none" w:pos="552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3.1) Informar o número de teses e dissertações já defendidas nas quais foi orientador e se atua como docente.</w:t>
      </w:r>
    </w:p>
    <w:tbl>
      <w:tblPr>
        <w:tblStyle w:val="Table7"/>
        <w:tblW w:w="104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24"/>
        <w:gridCol w:w="1559"/>
        <w:gridCol w:w="1843"/>
        <w:gridCol w:w="1530"/>
        <w:tblGridChange w:id="0">
          <w:tblGrid>
            <w:gridCol w:w="5524"/>
            <w:gridCol w:w="1559"/>
            <w:gridCol w:w="1843"/>
            <w:gridCol w:w="153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ffffff" w:space="0" w:sz="12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55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 Externo ao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2" w:val="single"/>
            </w:tcBorders>
          </w:tcPr>
          <w:p w:rsidR="00000000" w:rsidDel="00000000" w:rsidP="00000000" w:rsidRDefault="00000000" w:rsidRPr="00000000" w14:paraId="0000005E">
            <w:pPr>
              <w:tabs>
                <w:tab w:val="left" w:leader="none" w:pos="552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Mestrado no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2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leader="none" w:pos="552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Doutorado no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2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552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Atua como docente no seu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61">
            <w:pPr>
              <w:tabs>
                <w:tab w:val="left" w:leader="none" w:pos="55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62">
            <w:pPr>
              <w:tabs>
                <w:tab w:val="left" w:leader="none" w:pos="55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63">
            <w:pPr>
              <w:tabs>
                <w:tab w:val="left" w:leader="none" w:pos="55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64">
            <w:pPr>
              <w:tabs>
                <w:tab w:val="left" w:leader="none" w:pos="55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65">
            <w:pPr>
              <w:tabs>
                <w:tab w:val="left" w:leader="none" w:pos="55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66">
            <w:pPr>
              <w:tabs>
                <w:tab w:val="left" w:leader="none" w:pos="55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67">
            <w:pPr>
              <w:tabs>
                <w:tab w:val="left" w:leader="none" w:pos="55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ae9f7" w:val="clear"/>
          </w:tcPr>
          <w:p w:rsidR="00000000" w:rsidDel="00000000" w:rsidP="00000000" w:rsidRDefault="00000000" w:rsidRPr="00000000" w14:paraId="00000068">
            <w:pPr>
              <w:tabs>
                <w:tab w:val="left" w:leader="none" w:pos="55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3.2) Em caso de inclusão de orientador externo, justificar a excepcionalidade da orientação. Se for o caso, não deixe de informar que o orientador externo já foi convidado para se tornar professor colaborador do Programa, mas não pode aceitar o convite.</w:t>
      </w:r>
    </w:p>
    <w:tbl>
      <w:tblPr>
        <w:tblStyle w:val="Table8"/>
        <w:tblW w:w="104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3.3) Link dos currículos da plataforma LATTES dos orientadores externos propostos ou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quando não houver, anexar o PDF do currículo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processo:</w:t>
      </w:r>
    </w:p>
    <w:tbl>
      <w:tblPr>
        <w:tblStyle w:val="Table9"/>
        <w:tblW w:w="104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 caso de orientação externa à COPPE, deverá ser incluída a concordância da orientação proposta pelo orientador externo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7E7E0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7E7E0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7E7E0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7E7E0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7E7E0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7E7E0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7E7E0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7E7E0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7E7E0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7E7E0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7E7E0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7E7E0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7E7E0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7E7E0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7E7E0B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7E7E0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7E7E0B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7E7E0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7E7E0B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7E7E0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Pr>
      <w:color w:val="595959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7E7E0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7E7E0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7E7E0B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7E7E0B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7E7E0B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7E7E0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7E7E0B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7E7E0B"/>
    <w:rPr>
      <w:b w:val="1"/>
      <w:bCs w:val="1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7E7E0B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1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g5kMaC4Gdji9w0xjdYuZv9/KQ==">CgMxLjAyCGguZ2pkZ3hzOAByITFINEtRaTR3OU9HU0lNeExVWnNIcXdHM0J1SmVqRWduRw==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2024-06-14T14:04:00Z</dcterms:created>
  <dc:creator>5521997023230</dc:creator>
</cp:coreProperties>
</file>